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2C" w:rsidRPr="00551C2C" w:rsidRDefault="00551C2C" w:rsidP="007E511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1C2C">
        <w:rPr>
          <w:rFonts w:ascii="Arial" w:hAnsi="Arial" w:cs="Arial"/>
          <w:sz w:val="24"/>
          <w:szCs w:val="24"/>
        </w:rPr>
        <w:t xml:space="preserve">PRILOG </w:t>
      </w:r>
      <w:r w:rsidR="00B57710">
        <w:rPr>
          <w:rFonts w:ascii="Arial" w:hAnsi="Arial" w:cs="Arial"/>
          <w:sz w:val="24"/>
          <w:szCs w:val="24"/>
        </w:rPr>
        <w:t>OGLASU</w:t>
      </w:r>
    </w:p>
    <w:p w:rsidR="00551C2C" w:rsidRDefault="00551C2C" w:rsidP="007E5118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1C2C">
        <w:rPr>
          <w:rFonts w:ascii="Arial" w:hAnsi="Arial" w:cs="Arial"/>
          <w:sz w:val="24"/>
          <w:szCs w:val="24"/>
        </w:rPr>
        <w:t>Objava opisa poslova radnih mjesta za koja će se vršiti testiranje, pravni i drugi izvori</w:t>
      </w:r>
      <w:r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za pripremanje službenika za testiranje, plaća radnog mjesta te način testiranja propisani su</w:t>
      </w:r>
      <w:r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člankom 4. i 11. Uredbe o raspisivanju i provedbi javnog natječaja i internog oglasa u državnoj</w:t>
      </w:r>
      <w:r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službi (Narodne novine, broj: 78/2017 i 89/2019).</w:t>
      </w:r>
    </w:p>
    <w:p w:rsidR="00551C2C" w:rsidRPr="00551C2C" w:rsidRDefault="00551C2C" w:rsidP="007E5118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</w:p>
    <w:p w:rsidR="00551C2C" w:rsidRPr="00551C2C" w:rsidRDefault="00551C2C" w:rsidP="007E511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51C2C">
        <w:rPr>
          <w:rFonts w:ascii="Arial" w:hAnsi="Arial" w:cs="Arial"/>
          <w:sz w:val="24"/>
          <w:szCs w:val="24"/>
        </w:rPr>
        <w:t xml:space="preserve">OPIS POSLOVA RADNOG MJESTA IZ </w:t>
      </w:r>
      <w:r w:rsidR="00660467">
        <w:rPr>
          <w:rFonts w:ascii="Arial" w:hAnsi="Arial" w:cs="Arial"/>
          <w:sz w:val="24"/>
          <w:szCs w:val="24"/>
        </w:rPr>
        <w:t>OGLASA</w:t>
      </w:r>
      <w:r w:rsidR="00535A01">
        <w:rPr>
          <w:rFonts w:ascii="Arial" w:hAnsi="Arial" w:cs="Arial"/>
          <w:sz w:val="24"/>
          <w:szCs w:val="24"/>
        </w:rPr>
        <w:t>,</w:t>
      </w:r>
      <w:r w:rsidRPr="00551C2C">
        <w:rPr>
          <w:rFonts w:ascii="Arial" w:hAnsi="Arial" w:cs="Arial"/>
          <w:sz w:val="24"/>
          <w:szCs w:val="24"/>
        </w:rPr>
        <w:t xml:space="preserve"> PRAVNI I DRUGI IZVORI ZA</w:t>
      </w:r>
      <w:r w:rsidR="007E5118"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PRIPREMANJE KANDIDATA ZA TESTIRANJE</w:t>
      </w:r>
    </w:p>
    <w:p w:rsidR="00551C2C" w:rsidRPr="00551C2C" w:rsidRDefault="00551C2C" w:rsidP="007E511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51C2C" w:rsidRPr="00551C2C" w:rsidRDefault="00551C2C" w:rsidP="007E511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51C2C">
        <w:rPr>
          <w:rFonts w:ascii="Arial" w:hAnsi="Arial" w:cs="Arial"/>
          <w:sz w:val="24"/>
          <w:szCs w:val="24"/>
        </w:rPr>
        <w:t xml:space="preserve"> </w:t>
      </w:r>
      <w:r w:rsidR="00535A01">
        <w:rPr>
          <w:rFonts w:ascii="Arial" w:hAnsi="Arial" w:cs="Arial"/>
          <w:sz w:val="24"/>
          <w:szCs w:val="24"/>
        </w:rPr>
        <w:t>SLUŽBA ZAJEDNIČKIH I UPRAVNIH POSLOVA, ODJEL ZA UPRAVNE POSLOVE</w:t>
      </w:r>
    </w:p>
    <w:p w:rsidR="00280E47" w:rsidRDefault="00551C2C" w:rsidP="007E511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51C2C">
        <w:rPr>
          <w:rFonts w:ascii="Arial" w:hAnsi="Arial" w:cs="Arial"/>
          <w:sz w:val="24"/>
          <w:szCs w:val="24"/>
        </w:rPr>
        <w:t xml:space="preserve"> a) </w:t>
      </w:r>
      <w:r w:rsidR="00B57710">
        <w:rPr>
          <w:rFonts w:ascii="Arial" w:hAnsi="Arial" w:cs="Arial"/>
          <w:sz w:val="24"/>
          <w:szCs w:val="24"/>
        </w:rPr>
        <w:t>ADMINISTRATIVNI REFERENT</w:t>
      </w:r>
    </w:p>
    <w:p w:rsidR="00551C2C" w:rsidRDefault="00B57710" w:rsidP="00B57710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7710">
        <w:rPr>
          <w:rFonts w:ascii="Arial" w:hAnsi="Arial" w:cs="Arial"/>
          <w:color w:val="000000"/>
          <w:sz w:val="24"/>
          <w:szCs w:val="24"/>
          <w:shd w:val="clear" w:color="auto" w:fill="FFFFFF"/>
        </w:rPr>
        <w:t>Zaprima pismena, upisuje u propisane upisnike i zapisnike, vodi uredske evidencije, odgovarajuće informatičke baze podataka, registre, rokovnik, zadužuje i razvodi pismena, dostavlja predmete u rad, otprema poštu, obavlja poslove sređivanja i otpreme dokumenata i predmeta u pismohranu, čuva predmete prema stupnjevima tajnosti, obavlja poslove prijepisa te druge administrativno - tehničke poslove prema nalogu nadređenog službenika.</w:t>
      </w:r>
    </w:p>
    <w:p w:rsidR="00B57710" w:rsidRPr="00B57710" w:rsidRDefault="00B57710" w:rsidP="00B577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51C2C" w:rsidRPr="00551C2C" w:rsidRDefault="00551C2C" w:rsidP="007E511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51C2C">
        <w:rPr>
          <w:rFonts w:ascii="Arial" w:hAnsi="Arial" w:cs="Arial"/>
          <w:sz w:val="24"/>
          <w:szCs w:val="24"/>
        </w:rPr>
        <w:t>Pravni izvori za pripremanje kandidata za testiranje:</w:t>
      </w:r>
    </w:p>
    <w:p w:rsidR="00660467" w:rsidRPr="00660467" w:rsidRDefault="00660467" w:rsidP="00660467">
      <w:pPr>
        <w:pStyle w:val="Odlomakpopisa"/>
        <w:numPr>
          <w:ilvl w:val="0"/>
          <w:numId w:val="1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660467">
        <w:rPr>
          <w:rFonts w:ascii="Arial" w:hAnsi="Arial" w:cs="Arial"/>
          <w:sz w:val="24"/>
          <w:szCs w:val="24"/>
        </w:rPr>
        <w:t>Zakon o općem upravnom postupku (Narodne novine, broj: 47/2009,110/2021),</w:t>
      </w:r>
    </w:p>
    <w:p w:rsidR="00660467" w:rsidRPr="00660467" w:rsidRDefault="00660467" w:rsidP="00660467">
      <w:pPr>
        <w:pStyle w:val="Odlomakpopisa"/>
        <w:numPr>
          <w:ilvl w:val="0"/>
          <w:numId w:val="1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660467">
        <w:rPr>
          <w:rFonts w:ascii="Arial" w:hAnsi="Arial" w:cs="Arial"/>
          <w:sz w:val="24"/>
          <w:szCs w:val="24"/>
        </w:rPr>
        <w:t>Zakon o osobnoj iskaznici (Narodne n</w:t>
      </w:r>
      <w:r>
        <w:rPr>
          <w:rFonts w:ascii="Arial" w:hAnsi="Arial" w:cs="Arial"/>
          <w:sz w:val="24"/>
          <w:szCs w:val="24"/>
        </w:rPr>
        <w:t xml:space="preserve">ovine, broj: 62/2015, 42/2020, </w:t>
      </w:r>
      <w:r w:rsidRPr="00660467">
        <w:rPr>
          <w:rFonts w:ascii="Arial" w:hAnsi="Arial" w:cs="Arial"/>
          <w:sz w:val="24"/>
          <w:szCs w:val="24"/>
        </w:rPr>
        <w:t>144/2020</w:t>
      </w:r>
      <w:r>
        <w:rPr>
          <w:rFonts w:ascii="Arial" w:hAnsi="Arial" w:cs="Arial"/>
          <w:sz w:val="24"/>
          <w:szCs w:val="24"/>
        </w:rPr>
        <w:t>, 114/2022</w:t>
      </w:r>
      <w:r w:rsidRPr="00660467">
        <w:rPr>
          <w:rFonts w:ascii="Arial" w:hAnsi="Arial" w:cs="Arial"/>
          <w:sz w:val="24"/>
          <w:szCs w:val="24"/>
        </w:rPr>
        <w:t>),</w:t>
      </w:r>
    </w:p>
    <w:p w:rsidR="00660467" w:rsidRPr="00660467" w:rsidRDefault="00660467" w:rsidP="00660467">
      <w:pPr>
        <w:pStyle w:val="Odlomakpopisa"/>
        <w:numPr>
          <w:ilvl w:val="0"/>
          <w:numId w:val="1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660467">
        <w:rPr>
          <w:rFonts w:ascii="Arial" w:hAnsi="Arial" w:cs="Arial"/>
          <w:sz w:val="24"/>
          <w:szCs w:val="24"/>
        </w:rPr>
        <w:t>Zakon o prebivalištu (Narodne novine, broj: 144/2012, 158/2013</w:t>
      </w:r>
      <w:r>
        <w:rPr>
          <w:rFonts w:ascii="Arial" w:hAnsi="Arial" w:cs="Arial"/>
          <w:sz w:val="24"/>
          <w:szCs w:val="24"/>
        </w:rPr>
        <w:t>, 114/2022</w:t>
      </w:r>
      <w:r w:rsidRPr="00660467">
        <w:rPr>
          <w:rFonts w:ascii="Arial" w:hAnsi="Arial" w:cs="Arial"/>
          <w:sz w:val="24"/>
          <w:szCs w:val="24"/>
        </w:rPr>
        <w:t>),</w:t>
      </w:r>
    </w:p>
    <w:p w:rsidR="00660467" w:rsidRPr="00660467" w:rsidRDefault="00660467" w:rsidP="00660467">
      <w:pPr>
        <w:pStyle w:val="Odlomakpopisa"/>
        <w:numPr>
          <w:ilvl w:val="0"/>
          <w:numId w:val="1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660467">
        <w:rPr>
          <w:rFonts w:ascii="Arial" w:hAnsi="Arial" w:cs="Arial"/>
          <w:sz w:val="24"/>
          <w:szCs w:val="24"/>
        </w:rPr>
        <w:t>Zakon o putnim ispravama hrvatskih državljana (Narodne novine, broj: 77/1999, 133/2002, 48/200</w:t>
      </w:r>
      <w:r>
        <w:rPr>
          <w:rFonts w:ascii="Arial" w:hAnsi="Arial" w:cs="Arial"/>
          <w:sz w:val="24"/>
          <w:szCs w:val="24"/>
        </w:rPr>
        <w:t xml:space="preserve">5, 74/2009, 154/2014, 82/2015, </w:t>
      </w:r>
      <w:r w:rsidRPr="00660467">
        <w:rPr>
          <w:rFonts w:ascii="Arial" w:hAnsi="Arial" w:cs="Arial"/>
          <w:sz w:val="24"/>
          <w:szCs w:val="24"/>
        </w:rPr>
        <w:t>42/2020</w:t>
      </w:r>
      <w:r>
        <w:rPr>
          <w:rFonts w:ascii="Arial" w:hAnsi="Arial" w:cs="Arial"/>
          <w:sz w:val="24"/>
          <w:szCs w:val="24"/>
        </w:rPr>
        <w:t>, 10/2023</w:t>
      </w:r>
      <w:r w:rsidRPr="00660467">
        <w:rPr>
          <w:rFonts w:ascii="Arial" w:hAnsi="Arial" w:cs="Arial"/>
          <w:sz w:val="24"/>
          <w:szCs w:val="24"/>
        </w:rPr>
        <w:t>),</w:t>
      </w:r>
    </w:p>
    <w:p w:rsidR="00660467" w:rsidRPr="00660467" w:rsidRDefault="00660467" w:rsidP="00660467">
      <w:pPr>
        <w:pStyle w:val="Odlomakpopisa"/>
        <w:numPr>
          <w:ilvl w:val="0"/>
          <w:numId w:val="1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660467">
        <w:rPr>
          <w:rFonts w:ascii="Arial" w:hAnsi="Arial" w:cs="Arial"/>
          <w:sz w:val="24"/>
          <w:szCs w:val="24"/>
        </w:rPr>
        <w:t>Zakon o hrvatskom državljanstvu (Narodne novine broj: 53/1991, 70/1991-ispravak, 28/1992, 113/1993, 130/2011, 110/2015, 102/2019 i 138/21),</w:t>
      </w:r>
    </w:p>
    <w:p w:rsidR="00660467" w:rsidRPr="00660467" w:rsidRDefault="00660467" w:rsidP="00660467">
      <w:pPr>
        <w:pStyle w:val="Odlomakpopisa"/>
        <w:numPr>
          <w:ilvl w:val="0"/>
          <w:numId w:val="1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660467">
        <w:rPr>
          <w:rFonts w:ascii="Arial" w:hAnsi="Arial" w:cs="Arial"/>
          <w:sz w:val="24"/>
          <w:szCs w:val="24"/>
        </w:rPr>
        <w:t>Zakon o strancima (Narodne novine, broj: 133/2020) i</w:t>
      </w:r>
    </w:p>
    <w:p w:rsidR="00660467" w:rsidRPr="00660467" w:rsidRDefault="00660467" w:rsidP="00660467">
      <w:pPr>
        <w:pStyle w:val="Odlomakpopisa"/>
        <w:numPr>
          <w:ilvl w:val="0"/>
          <w:numId w:val="1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660467">
        <w:rPr>
          <w:rFonts w:ascii="Arial" w:hAnsi="Arial" w:cs="Arial"/>
          <w:sz w:val="24"/>
          <w:szCs w:val="24"/>
        </w:rPr>
        <w:t>Zakon o nabavi i posjedovanju oružja građana (Narodne novine, broj: 94/2018 i 42/2020</w:t>
      </w:r>
      <w:r>
        <w:rPr>
          <w:rFonts w:ascii="Arial" w:hAnsi="Arial" w:cs="Arial"/>
          <w:sz w:val="24"/>
          <w:szCs w:val="24"/>
        </w:rPr>
        <w:t>, 114/2022</w:t>
      </w:r>
      <w:r w:rsidRPr="00660467">
        <w:rPr>
          <w:rFonts w:ascii="Arial" w:hAnsi="Arial" w:cs="Arial"/>
          <w:sz w:val="24"/>
          <w:szCs w:val="24"/>
        </w:rPr>
        <w:t>).</w:t>
      </w:r>
    </w:p>
    <w:p w:rsidR="00551C2C" w:rsidRPr="00551C2C" w:rsidRDefault="00551C2C" w:rsidP="007E511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51C2C" w:rsidRPr="00551C2C" w:rsidRDefault="00551C2C" w:rsidP="007E511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51C2C">
        <w:rPr>
          <w:rFonts w:ascii="Arial" w:hAnsi="Arial" w:cs="Arial"/>
          <w:sz w:val="24"/>
          <w:szCs w:val="24"/>
        </w:rPr>
        <w:t>PLAĆA RADNOG MJESTA</w:t>
      </w:r>
    </w:p>
    <w:p w:rsidR="00551C2C" w:rsidRPr="00551C2C" w:rsidRDefault="00551C2C" w:rsidP="007E511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51C2C">
        <w:rPr>
          <w:rFonts w:ascii="Arial" w:hAnsi="Arial" w:cs="Arial"/>
          <w:sz w:val="24"/>
          <w:szCs w:val="24"/>
        </w:rPr>
        <w:t>Plaća radnog mjesta državnih službenika određena je Uredbom o nazivima radnih mjesta i</w:t>
      </w:r>
      <w:r w:rsidR="007E5118"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koeficijentima složenosti poslova u državnoj službi (Narodne novine, broj: 37/2001, 38/2001,</w:t>
      </w:r>
      <w:r w:rsidR="007E5118"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71/2001, 89/2001, 112/2001, 7/2002, 17/2003, 197/2003, 21/2004, 25/2004, 66/2005,</w:t>
      </w:r>
      <w:r w:rsidR="007E5118"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131/2005, 11/2007, 47/2007, 109/2007, 58/2008, 32/2009, 140/2009, 21/2010, 38/2010,</w:t>
      </w:r>
      <w:r w:rsidR="007E5118"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77/2010, 113/2010, 22/2011, 142/2011, 31/2012, 49/2012, 60/2012, 78/2012, 82/2012,</w:t>
      </w:r>
      <w:r w:rsidR="007E5118"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100/2012, 124/2012, 140/2012, 16/2013 i 25/2013, 52/2013, 96/2013, 126/2013, 2/2014,</w:t>
      </w:r>
      <w:r w:rsidR="007E5118"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94/2014, 140/2</w:t>
      </w:r>
      <w:r w:rsidR="001A02A6">
        <w:rPr>
          <w:rFonts w:ascii="Arial" w:hAnsi="Arial" w:cs="Arial"/>
          <w:sz w:val="24"/>
          <w:szCs w:val="24"/>
        </w:rPr>
        <w:t>014, 151/2014, 76/2015,100/2015,</w:t>
      </w:r>
      <w:r w:rsidRPr="00551C2C">
        <w:rPr>
          <w:rFonts w:ascii="Arial" w:hAnsi="Arial" w:cs="Arial"/>
          <w:sz w:val="24"/>
          <w:szCs w:val="24"/>
        </w:rPr>
        <w:t xml:space="preserve"> 71/2018</w:t>
      </w:r>
      <w:r w:rsidR="001A02A6">
        <w:rPr>
          <w:rFonts w:ascii="Arial" w:hAnsi="Arial" w:cs="Arial"/>
          <w:sz w:val="24"/>
          <w:szCs w:val="24"/>
        </w:rPr>
        <w:t>, 15/2019, 73/2019</w:t>
      </w:r>
      <w:r w:rsidR="001A02A6" w:rsidRPr="001A02A6">
        <w:rPr>
          <w:rFonts w:ascii="Arial" w:hAnsi="Arial" w:cs="Arial"/>
          <w:sz w:val="24"/>
          <w:szCs w:val="24"/>
        </w:rPr>
        <w:t>, 63/2021</w:t>
      </w:r>
      <w:r w:rsidR="001A02A6">
        <w:rPr>
          <w:rFonts w:ascii="Arial" w:hAnsi="Arial" w:cs="Arial"/>
          <w:sz w:val="24"/>
          <w:szCs w:val="24"/>
        </w:rPr>
        <w:t xml:space="preserve"> i</w:t>
      </w:r>
      <w:r w:rsidR="001A02A6" w:rsidRPr="001A02A6">
        <w:rPr>
          <w:rFonts w:ascii="Arial" w:hAnsi="Arial" w:cs="Arial"/>
          <w:sz w:val="24"/>
          <w:szCs w:val="24"/>
        </w:rPr>
        <w:t xml:space="preserve"> 13/2022</w:t>
      </w:r>
      <w:r w:rsidR="00842FFB">
        <w:rPr>
          <w:rFonts w:ascii="Arial" w:hAnsi="Arial" w:cs="Arial"/>
          <w:sz w:val="24"/>
          <w:szCs w:val="24"/>
        </w:rPr>
        <w:t>, 139/2022 i 26/2023</w:t>
      </w:r>
      <w:r w:rsidRPr="00551C2C">
        <w:rPr>
          <w:rFonts w:ascii="Arial" w:hAnsi="Arial" w:cs="Arial"/>
          <w:sz w:val="24"/>
          <w:szCs w:val="24"/>
        </w:rPr>
        <w:t>) i osnovicom za obračun plaće</w:t>
      </w:r>
      <w:r w:rsidR="001A02A6"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 xml:space="preserve">državnih službenika i namještenika utvrđenom </w:t>
      </w:r>
      <w:r w:rsidR="007E5118" w:rsidRPr="007E5118">
        <w:rPr>
          <w:rFonts w:ascii="Arial" w:hAnsi="Arial" w:cs="Arial"/>
          <w:sz w:val="24"/>
          <w:szCs w:val="24"/>
        </w:rPr>
        <w:t>Odluka o materijalnim i nematerijalnim pravima, drugim naknadama te visini osnovice za obračun plaće državnih službenika i namještenika</w:t>
      </w:r>
      <w:r w:rsidR="007E5118">
        <w:rPr>
          <w:rFonts w:ascii="Arial" w:hAnsi="Arial" w:cs="Arial"/>
          <w:sz w:val="24"/>
          <w:szCs w:val="24"/>
        </w:rPr>
        <w:t xml:space="preserve"> (NN 16/2022)</w:t>
      </w:r>
      <w:r w:rsidR="00842FFB">
        <w:rPr>
          <w:rFonts w:ascii="Arial" w:hAnsi="Arial" w:cs="Arial"/>
          <w:sz w:val="24"/>
          <w:szCs w:val="24"/>
        </w:rPr>
        <w:t xml:space="preserve"> i Kolektivnim ugovorom za državne službenike i namještenike (NN 56/2022</w:t>
      </w:r>
      <w:r w:rsidR="009F1D1F">
        <w:rPr>
          <w:rFonts w:ascii="Arial" w:hAnsi="Arial" w:cs="Arial"/>
          <w:sz w:val="24"/>
          <w:szCs w:val="24"/>
        </w:rPr>
        <w:t>, 127/2022)</w:t>
      </w:r>
    </w:p>
    <w:p w:rsidR="00551C2C" w:rsidRPr="00551C2C" w:rsidRDefault="00551C2C" w:rsidP="007E511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51C2C">
        <w:rPr>
          <w:rFonts w:ascii="Arial" w:hAnsi="Arial" w:cs="Arial"/>
          <w:sz w:val="24"/>
          <w:szCs w:val="24"/>
        </w:rPr>
        <w:t>Spomenuti propisi mogu se pronaći na web stranicama Narodnih novina, www.nn.hr.</w:t>
      </w:r>
    </w:p>
    <w:p w:rsidR="00551C2C" w:rsidRDefault="00551C2C" w:rsidP="007E511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60467" w:rsidRDefault="00660467" w:rsidP="007E511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57710" w:rsidRPr="00551C2C" w:rsidRDefault="00B57710" w:rsidP="007E511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51C2C" w:rsidRDefault="00551C2C" w:rsidP="007E511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51C2C">
        <w:rPr>
          <w:rFonts w:ascii="Arial" w:hAnsi="Arial" w:cs="Arial"/>
          <w:sz w:val="24"/>
          <w:szCs w:val="24"/>
        </w:rPr>
        <w:t>TESTIRANJE KANDIDATA</w:t>
      </w:r>
    </w:p>
    <w:p w:rsidR="00842FFB" w:rsidRPr="00551C2C" w:rsidRDefault="00842FFB" w:rsidP="007E511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51C2C" w:rsidRPr="00551C2C" w:rsidRDefault="00551C2C" w:rsidP="007E511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51C2C">
        <w:rPr>
          <w:rFonts w:ascii="Arial" w:hAnsi="Arial" w:cs="Arial"/>
          <w:sz w:val="24"/>
          <w:szCs w:val="24"/>
        </w:rPr>
        <w:t>Testiranje službenika sastoji se od provjere znanja, sposobnosti i vještina (pisani dio</w:t>
      </w:r>
      <w:r w:rsidR="007E5118"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testiranja) i razgovora Komisije s kandidatima (intervju).</w:t>
      </w:r>
    </w:p>
    <w:p w:rsidR="00551C2C" w:rsidRPr="00551C2C" w:rsidRDefault="00551C2C" w:rsidP="007E511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51C2C">
        <w:rPr>
          <w:rFonts w:ascii="Arial" w:hAnsi="Arial" w:cs="Arial"/>
          <w:sz w:val="24"/>
          <w:szCs w:val="24"/>
        </w:rPr>
        <w:t>Vrijeme i mjesto održavanja testiranja objavit će se na istoj web stranici, najmanje pet</w:t>
      </w:r>
      <w:r w:rsidR="007E5118">
        <w:rPr>
          <w:rFonts w:ascii="Arial" w:hAnsi="Arial" w:cs="Arial"/>
          <w:sz w:val="24"/>
          <w:szCs w:val="24"/>
        </w:rPr>
        <w:t xml:space="preserve"> </w:t>
      </w:r>
      <w:r w:rsidRPr="00551C2C">
        <w:rPr>
          <w:rFonts w:ascii="Arial" w:hAnsi="Arial" w:cs="Arial"/>
          <w:sz w:val="24"/>
          <w:szCs w:val="24"/>
        </w:rPr>
        <w:t>dana prije održavanja testiranja.</w:t>
      </w:r>
    </w:p>
    <w:sectPr w:rsidR="00551C2C" w:rsidRPr="00551C2C" w:rsidSect="00551C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3AFA"/>
    <w:multiLevelType w:val="hybridMultilevel"/>
    <w:tmpl w:val="B0B0B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E7"/>
    <w:rsid w:val="0002755B"/>
    <w:rsid w:val="001A02A6"/>
    <w:rsid w:val="00280E47"/>
    <w:rsid w:val="00535A01"/>
    <w:rsid w:val="00551C2C"/>
    <w:rsid w:val="00660467"/>
    <w:rsid w:val="006B6856"/>
    <w:rsid w:val="007334E1"/>
    <w:rsid w:val="007A6251"/>
    <w:rsid w:val="007E5118"/>
    <w:rsid w:val="00842FFB"/>
    <w:rsid w:val="009F1D1F"/>
    <w:rsid w:val="00B01EE7"/>
    <w:rsid w:val="00B57710"/>
    <w:rsid w:val="00E2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1C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A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1C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Dugalija Luka</dc:creator>
  <cp:lastModifiedBy>Brankica Gluhak</cp:lastModifiedBy>
  <cp:revision>2</cp:revision>
  <cp:lastPrinted>2022-05-12T07:34:00Z</cp:lastPrinted>
  <dcterms:created xsi:type="dcterms:W3CDTF">2023-03-31T07:05:00Z</dcterms:created>
  <dcterms:modified xsi:type="dcterms:W3CDTF">2023-03-31T07:05:00Z</dcterms:modified>
</cp:coreProperties>
</file>